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EDB20">
      <w:pPr>
        <w:jc w:val="center"/>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南京市瑞金路小学校服招标公告</w:t>
      </w:r>
    </w:p>
    <w:p w14:paraId="52FFE179">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b/>
          <w:bCs/>
          <w:color w:val="auto"/>
          <w:highlight w:val="none"/>
          <w:lang w:val="zh-TW" w:eastAsia="zh-TW"/>
        </w:rPr>
      </w:pPr>
      <w:r>
        <w:rPr>
          <w:rFonts w:hint="eastAsia" w:ascii="宋体" w:hAnsi="宋体" w:eastAsia="宋体" w:cs="宋体"/>
          <w:color w:val="auto"/>
          <w:highlight w:val="none"/>
          <w:u w:val="none" w:color="auto"/>
          <w:lang w:val="en-US" w:eastAsia="zh-CN"/>
        </w:rPr>
        <w:t>本项目为</w:t>
      </w:r>
      <w:r>
        <w:rPr>
          <w:rFonts w:hint="eastAsia" w:ascii="宋体" w:hAnsi="宋体" w:eastAsia="宋体" w:cs="宋体"/>
          <w:color w:val="auto"/>
          <w:highlight w:val="none"/>
          <w:u w:val="none" w:color="auto"/>
          <w:lang w:val="zh-TW" w:eastAsia="zh-TW"/>
        </w:rPr>
        <w:t>委托南京市瑞金路小学校服招标</w:t>
      </w:r>
      <w:r>
        <w:rPr>
          <w:rFonts w:hint="eastAsia" w:ascii="宋体" w:hAnsi="宋体" w:eastAsia="宋体" w:cs="宋体"/>
          <w:color w:val="auto"/>
          <w:highlight w:val="none"/>
          <w:u w:val="none" w:color="auto"/>
          <w:lang w:val="en-US" w:eastAsia="zh-CN"/>
        </w:rPr>
        <w:t>项目</w:t>
      </w:r>
      <w:r>
        <w:rPr>
          <w:rFonts w:hint="eastAsia" w:ascii="宋体" w:hAnsi="宋体" w:eastAsia="宋体" w:cs="宋体"/>
          <w:color w:val="auto"/>
          <w:highlight w:val="none"/>
          <w:u w:val="none" w:color="auto"/>
          <w:lang w:val="zh-TW" w:eastAsia="zh-TW"/>
        </w:rPr>
        <w:t>，</w:t>
      </w:r>
      <w:r>
        <w:rPr>
          <w:rFonts w:hint="eastAsia" w:ascii="宋体" w:hAnsi="宋体" w:eastAsia="宋体" w:cs="宋体"/>
          <w:color w:val="auto"/>
          <w:highlight w:val="none"/>
          <w:u w:val="none" w:color="auto"/>
          <w:lang w:val="en-US" w:eastAsia="zh-CN"/>
        </w:rPr>
        <w:t>受南京市瑞金路小学家委会委托，招标人为</w:t>
      </w:r>
      <w:r>
        <w:rPr>
          <w:rFonts w:hint="eastAsia" w:ascii="宋体" w:hAnsi="宋体" w:eastAsia="宋体" w:cs="宋体"/>
          <w:color w:val="auto"/>
          <w:highlight w:val="none"/>
          <w:u w:val="single" w:color="auto"/>
          <w:lang w:val="zh-TW" w:eastAsia="zh-CN"/>
        </w:rPr>
        <w:t>南京市瑞金路小学</w:t>
      </w:r>
      <w:r>
        <w:rPr>
          <w:rFonts w:hint="eastAsia" w:ascii="宋体" w:hAnsi="宋体" w:eastAsia="宋体" w:cs="宋体"/>
          <w:color w:val="auto"/>
          <w:highlight w:val="none"/>
          <w:u w:val="none" w:color="auto"/>
          <w:lang w:val="zh-TW" w:eastAsia="zh-TW"/>
        </w:rPr>
        <w:t>(单位名称，以下简称“</w:t>
      </w:r>
      <w:r>
        <w:rPr>
          <w:rFonts w:hint="eastAsia" w:ascii="宋体" w:hAnsi="宋体" w:eastAsia="宋体" w:cs="宋体"/>
          <w:color w:val="auto"/>
          <w:highlight w:val="none"/>
          <w:u w:val="none" w:color="auto"/>
          <w:lang w:val="zh-TW" w:eastAsia="zh-CN"/>
        </w:rPr>
        <w:t>招标人</w:t>
      </w:r>
      <w:r>
        <w:rPr>
          <w:rFonts w:hint="eastAsia" w:ascii="宋体" w:hAnsi="宋体" w:eastAsia="宋体" w:cs="宋体"/>
          <w:color w:val="auto"/>
          <w:highlight w:val="none"/>
          <w:u w:val="none" w:color="auto"/>
          <w:lang w:val="zh-TW" w:eastAsia="zh-TW"/>
        </w:rPr>
        <w:t>”）</w:t>
      </w:r>
      <w:r>
        <w:rPr>
          <w:rFonts w:hint="eastAsia" w:ascii="宋体" w:hAnsi="宋体" w:eastAsia="宋体" w:cs="宋体"/>
          <w:color w:val="auto"/>
          <w:highlight w:val="none"/>
          <w:u w:val="none" w:color="auto"/>
          <w:lang w:val="zh-TW" w:eastAsia="zh-CN"/>
        </w:rPr>
        <w:t>。</w:t>
      </w:r>
      <w:r>
        <w:rPr>
          <w:rFonts w:hint="eastAsia" w:ascii="宋体" w:hAnsi="宋体" w:eastAsia="宋体" w:cs="宋体"/>
          <w:color w:val="auto"/>
          <w:highlight w:val="none"/>
          <w:u w:val="none" w:color="auto"/>
          <w:lang w:val="en-US" w:eastAsia="zh-CN"/>
        </w:rPr>
        <w:t>项目已完成采购前备案，具备招标条件，现招标人委托</w:t>
      </w:r>
      <w:r>
        <w:rPr>
          <w:rFonts w:hint="eastAsia" w:ascii="宋体" w:hAnsi="宋体" w:eastAsia="宋体" w:cs="宋体"/>
          <w:color w:val="auto"/>
          <w:highlight w:val="none"/>
          <w:u w:val="single" w:color="auto"/>
          <w:lang w:val="en-US" w:eastAsia="zh-CN"/>
        </w:rPr>
        <w:t>南京众智工程咨询有限</w:t>
      </w:r>
      <w:r>
        <w:rPr>
          <w:rFonts w:hint="eastAsia" w:ascii="宋体" w:hAnsi="宋体" w:eastAsia="宋体" w:cs="宋体"/>
          <w:color w:val="auto"/>
          <w:highlight w:val="none"/>
          <w:u w:val="single" w:color="auto"/>
          <w:lang w:val="zh-TW" w:eastAsia="zh-CN"/>
        </w:rPr>
        <w:t>公司</w:t>
      </w:r>
      <w:r>
        <w:rPr>
          <w:rFonts w:hint="eastAsia" w:ascii="宋体" w:hAnsi="宋体" w:eastAsia="宋体" w:cs="宋体"/>
          <w:color w:val="auto"/>
          <w:highlight w:val="none"/>
          <w:u w:val="none" w:color="auto"/>
          <w:lang w:val="zh-TW" w:eastAsia="zh-TW"/>
        </w:rPr>
        <w:t>（以下简称“代理机构”）就</w:t>
      </w:r>
      <w:r>
        <w:rPr>
          <w:rFonts w:hint="eastAsia" w:ascii="宋体" w:hAnsi="宋体" w:eastAsia="宋体" w:cs="宋体"/>
          <w:color w:val="auto"/>
          <w:highlight w:val="none"/>
          <w:u w:val="single" w:color="auto"/>
          <w:lang w:val="zh-TW" w:eastAsia="zh-CN"/>
        </w:rPr>
        <w:t>南京市瑞金路小学校服招标</w:t>
      </w:r>
      <w:r>
        <w:rPr>
          <w:rFonts w:hint="eastAsia" w:ascii="宋体" w:hAnsi="宋体" w:eastAsia="宋体" w:cs="宋体"/>
          <w:color w:val="auto"/>
          <w:highlight w:val="none"/>
          <w:u w:val="none" w:color="auto"/>
          <w:lang w:val="zh-TW" w:eastAsia="zh-TW"/>
        </w:rPr>
        <w:t>（项目名称）进行线下</w:t>
      </w:r>
      <w:r>
        <w:rPr>
          <w:rFonts w:hint="eastAsia" w:ascii="宋体" w:hAnsi="宋体" w:eastAsia="宋体" w:cs="宋体"/>
          <w:color w:val="auto"/>
          <w:highlight w:val="none"/>
          <w:u w:val="none" w:color="auto"/>
          <w:lang w:val="en-US" w:eastAsia="zh-CN"/>
        </w:rPr>
        <w:t>国内公开综合比价招标</w:t>
      </w:r>
      <w:r>
        <w:rPr>
          <w:rFonts w:hint="eastAsia" w:ascii="宋体" w:hAnsi="宋体" w:eastAsia="宋体" w:cs="宋体"/>
          <w:color w:val="auto"/>
          <w:highlight w:val="none"/>
          <w:u w:val="none" w:color="auto"/>
          <w:lang w:val="zh-TW" w:eastAsia="zh-TW"/>
        </w:rPr>
        <w:t>，兹邀请符合资格条件的</w:t>
      </w:r>
      <w:r>
        <w:rPr>
          <w:rFonts w:hint="eastAsia" w:ascii="宋体" w:hAnsi="宋体" w:eastAsia="宋体" w:cs="宋体"/>
          <w:color w:val="auto"/>
          <w:highlight w:val="none"/>
          <w:u w:val="none" w:color="auto"/>
          <w:lang w:val="zh-TW" w:eastAsia="zh-CN"/>
        </w:rPr>
        <w:t>投标单位</w:t>
      </w:r>
      <w:r>
        <w:rPr>
          <w:rFonts w:hint="eastAsia" w:ascii="宋体" w:hAnsi="宋体" w:eastAsia="宋体" w:cs="宋体"/>
          <w:color w:val="auto"/>
          <w:highlight w:val="none"/>
          <w:u w:val="none" w:color="auto"/>
          <w:lang w:val="zh-TW" w:eastAsia="zh-TW"/>
        </w:rPr>
        <w:t>提交</w:t>
      </w:r>
      <w:r>
        <w:rPr>
          <w:rFonts w:hint="eastAsia" w:ascii="宋体" w:hAnsi="宋体" w:eastAsia="宋体" w:cs="宋体"/>
          <w:color w:val="auto"/>
          <w:highlight w:val="none"/>
          <w:u w:val="none" w:color="auto"/>
          <w:lang w:val="en-US" w:eastAsia="zh-CN"/>
        </w:rPr>
        <w:t>投标</w:t>
      </w:r>
      <w:r>
        <w:rPr>
          <w:rFonts w:hint="eastAsia" w:ascii="宋体" w:hAnsi="宋体" w:eastAsia="宋体" w:cs="宋体"/>
          <w:color w:val="auto"/>
          <w:highlight w:val="none"/>
          <w:u w:val="none" w:color="auto"/>
          <w:lang w:val="zh-TW" w:eastAsia="zh-TW"/>
        </w:rPr>
        <w:t>文件。</w:t>
      </w:r>
    </w:p>
    <w:p w14:paraId="6FB325B2">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b/>
          <w:bCs/>
          <w:color w:val="auto"/>
          <w:highlight w:val="none"/>
        </w:rPr>
      </w:pPr>
    </w:p>
    <w:p w14:paraId="6C0E0126">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p>
    <w:p w14:paraId="4440C3C1">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项目编号：</w:t>
      </w:r>
      <w:r>
        <w:rPr>
          <w:rFonts w:hint="eastAsia" w:ascii="宋体" w:hAnsi="宋体" w:eastAsia="宋体" w:cs="宋体"/>
          <w:b w:val="0"/>
          <w:bCs w:val="0"/>
          <w:color w:val="auto"/>
          <w:highlight w:val="none"/>
          <w:lang w:val="en-US" w:eastAsia="zh-CN"/>
        </w:rPr>
        <w:t>NJZZ-W-2024F08229</w:t>
      </w:r>
    </w:p>
    <w:p w14:paraId="737D0A4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2</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项目名称</w:t>
      </w:r>
      <w:r>
        <w:rPr>
          <w:rFonts w:hint="eastAsia" w:ascii="宋体" w:hAnsi="宋体" w:eastAsia="宋体" w:cs="宋体"/>
          <w:b w:val="0"/>
          <w:bCs w:val="0"/>
          <w:color w:val="auto"/>
          <w:highlight w:val="none"/>
          <w:lang w:eastAsia="zh-CN"/>
        </w:rPr>
        <w:t>：南京市瑞金路小学校服招标</w:t>
      </w:r>
    </w:p>
    <w:p w14:paraId="4A9D0258">
      <w:pPr>
        <w:pStyle w:val="6"/>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0" w:leftChars="0" w:right="0" w:firstLine="420" w:firstLineChars="200"/>
        <w:textAlignment w:val="auto"/>
        <w:rPr>
          <w:rFonts w:hint="default" w:eastAsia="宋体"/>
          <w:highlight w:val="none"/>
          <w:lang w:val="en-US" w:eastAsia="zh-CN"/>
        </w:rPr>
      </w:pP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项目</w:t>
      </w:r>
      <w:r>
        <w:rPr>
          <w:rFonts w:hint="eastAsia" w:ascii="宋体" w:hAnsi="宋体" w:eastAsia="宋体" w:cs="宋体"/>
          <w:b w:val="0"/>
          <w:bCs w:val="0"/>
          <w:color w:val="auto"/>
          <w:highlight w:val="none"/>
          <w:lang w:val="en-US" w:eastAsia="zh-CN"/>
        </w:rPr>
        <w:t>投标最高限价：校服各品种（夏装、春秋装、冬装）单件最高限价详见“第三章项目需求”</w:t>
      </w:r>
    </w:p>
    <w:p w14:paraId="472C6DB2">
      <w:pPr>
        <w:pStyle w:val="5"/>
        <w:keepNext w:val="0"/>
        <w:keepLines w:val="0"/>
        <w:pageBreakBefore w:val="0"/>
        <w:framePr w:wrap="auto" w:vAnchor="margin" w:hAnchor="text" w:yAlign="inline"/>
        <w:widowControl w:val="0"/>
        <w:numPr>
          <w:ilvl w:val="0"/>
          <w:numId w:val="1"/>
        </w:numPr>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需求：</w:t>
      </w:r>
      <w:r>
        <w:rPr>
          <w:rFonts w:hint="eastAsia" w:ascii="宋体" w:hAnsi="宋体" w:eastAsia="宋体" w:cs="宋体"/>
          <w:b w:val="0"/>
          <w:bCs w:val="0"/>
          <w:color w:val="auto"/>
          <w:highlight w:val="none"/>
          <w:lang w:val="en-US" w:eastAsia="zh-CN"/>
        </w:rPr>
        <w:t>本项目为南京市瑞金路小学校服招标。校服共分为三个种类，分别是：夏装、春秋装、冬装。本项目拟中标单位1家，具体内容</w:t>
      </w:r>
      <w:r>
        <w:rPr>
          <w:rFonts w:hint="eastAsia" w:ascii="宋体" w:hAnsi="宋体" w:eastAsia="宋体" w:cs="宋体"/>
          <w:b w:val="0"/>
          <w:bCs w:val="0"/>
          <w:color w:val="auto"/>
          <w:highlight w:val="none"/>
        </w:rPr>
        <w:t>详见“</w:t>
      </w:r>
      <w:r>
        <w:rPr>
          <w:rFonts w:hint="eastAsia" w:ascii="宋体" w:hAnsi="宋体" w:eastAsia="宋体" w:cs="宋体"/>
          <w:b w:val="0"/>
          <w:bCs w:val="0"/>
          <w:color w:val="auto"/>
          <w:highlight w:val="none"/>
          <w:lang w:val="en-US" w:eastAsia="zh-CN"/>
        </w:rPr>
        <w:t>招标文件</w:t>
      </w:r>
      <w:r>
        <w:rPr>
          <w:rFonts w:hint="eastAsia" w:ascii="宋体" w:hAnsi="宋体" w:eastAsia="宋体" w:cs="宋体"/>
          <w:b w:val="0"/>
          <w:bCs w:val="0"/>
          <w:color w:val="auto"/>
          <w:highlight w:val="none"/>
        </w:rPr>
        <w:t>”</w:t>
      </w:r>
    </w:p>
    <w:tbl>
      <w:tblPr>
        <w:tblStyle w:val="3"/>
        <w:tblpPr w:leftFromText="180" w:rightFromText="180" w:vertAnchor="text" w:horzAnchor="page" w:tblpX="2347"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886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DEBF1C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学校名字</w:t>
            </w:r>
          </w:p>
        </w:tc>
        <w:tc>
          <w:tcPr>
            <w:tcW w:w="2130" w:type="dxa"/>
            <w:vAlign w:val="center"/>
          </w:tcPr>
          <w:p w14:paraId="5A58FE5F">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新生人数</w:t>
            </w:r>
          </w:p>
        </w:tc>
        <w:tc>
          <w:tcPr>
            <w:tcW w:w="2131" w:type="dxa"/>
            <w:vAlign w:val="center"/>
          </w:tcPr>
          <w:p w14:paraId="5ADA193D">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男生单套最高限价</w:t>
            </w:r>
          </w:p>
        </w:tc>
        <w:tc>
          <w:tcPr>
            <w:tcW w:w="2131" w:type="dxa"/>
            <w:vAlign w:val="center"/>
          </w:tcPr>
          <w:p w14:paraId="51EE4CE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女生单套最高限价</w:t>
            </w:r>
          </w:p>
        </w:tc>
      </w:tr>
      <w:tr w14:paraId="707B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30" w:type="dxa"/>
            <w:vAlign w:val="center"/>
          </w:tcPr>
          <w:p w14:paraId="118EFC45">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lang w:eastAsia="zh-CN"/>
              </w:rPr>
              <w:t>南京市瑞金路小学</w:t>
            </w:r>
          </w:p>
        </w:tc>
        <w:tc>
          <w:tcPr>
            <w:tcW w:w="2130" w:type="dxa"/>
            <w:vAlign w:val="center"/>
          </w:tcPr>
          <w:p w14:paraId="12DD619C">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约360人</w:t>
            </w:r>
          </w:p>
        </w:tc>
        <w:tc>
          <w:tcPr>
            <w:tcW w:w="2131" w:type="dxa"/>
            <w:vAlign w:val="center"/>
          </w:tcPr>
          <w:p w14:paraId="53E0AB78">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720元/套</w:t>
            </w:r>
          </w:p>
        </w:tc>
        <w:tc>
          <w:tcPr>
            <w:tcW w:w="2131" w:type="dxa"/>
            <w:vAlign w:val="center"/>
          </w:tcPr>
          <w:p w14:paraId="0DDA57D9">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center"/>
              <w:textAlignment w:val="auto"/>
              <w:outlineLvl w:val="9"/>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720元/套</w:t>
            </w:r>
          </w:p>
        </w:tc>
      </w:tr>
    </w:tbl>
    <w:p w14:paraId="14404443">
      <w:pPr>
        <w:pStyle w:val="5"/>
        <w:keepNext w:val="0"/>
        <w:keepLines w:val="0"/>
        <w:pageBreakBefore w:val="0"/>
        <w:framePr w:wrap="auto" w:vAnchor="margin" w:hAnchor="text" w:yAlign="inline"/>
        <w:widowControl w:val="0"/>
        <w:numPr>
          <w:ilvl w:val="0"/>
          <w:numId w:val="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合同履行期限：</w:t>
      </w:r>
      <w:r>
        <w:rPr>
          <w:rFonts w:hint="eastAsia" w:ascii="宋体" w:hAnsi="宋体" w:eastAsia="宋体" w:cs="宋体"/>
          <w:b w:val="0"/>
          <w:bCs w:val="0"/>
          <w:color w:val="auto"/>
          <w:highlight w:val="none"/>
          <w:lang w:val="en-US" w:eastAsia="zh-CN"/>
        </w:rPr>
        <w:t>1年。</w:t>
      </w:r>
      <w:r>
        <w:rPr>
          <w:rFonts w:hint="eastAsia" w:ascii="宋体" w:hAnsi="宋体" w:eastAsia="宋体" w:cs="宋体"/>
          <w:b w:val="0"/>
          <w:bCs/>
          <w:sz w:val="21"/>
          <w:szCs w:val="21"/>
          <w:highlight w:val="none"/>
          <w:lang w:val="en-US" w:eastAsia="zh-CN"/>
        </w:rPr>
        <w:t>合同期满后，招标人对中标人进行考核，招标人有权决定是否与中标人续签合同，合同一年续签一次，最多续签两年。</w:t>
      </w:r>
    </w:p>
    <w:p w14:paraId="2968E178">
      <w:pPr>
        <w:pStyle w:val="5"/>
        <w:keepNext w:val="0"/>
        <w:keepLines w:val="0"/>
        <w:pageBreakBefore w:val="0"/>
        <w:framePr w:wrap="auto" w:vAnchor="margin" w:hAnchor="text" w:yAlign="inline"/>
        <w:widowControl w:val="0"/>
        <w:numPr>
          <w:ilvl w:val="0"/>
          <w:numId w:val="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本项目不接受联合体</w:t>
      </w:r>
    </w:p>
    <w:p w14:paraId="5695B0CF">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b/>
          <w:bCs/>
          <w:color w:val="auto"/>
          <w:highlight w:val="none"/>
        </w:rPr>
      </w:pPr>
    </w:p>
    <w:p w14:paraId="5FA5E5EE">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p>
    <w:p w14:paraId="68744C5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1. </w:t>
      </w:r>
      <w:r>
        <w:rPr>
          <w:rFonts w:hint="eastAsia" w:ascii="宋体" w:hAnsi="宋体" w:eastAsia="宋体" w:cs="宋体"/>
          <w:b w:val="0"/>
          <w:bCs w:val="0"/>
          <w:color w:val="auto"/>
          <w:highlight w:val="none"/>
        </w:rPr>
        <w:t>具有独立承担民事责任的能力（法人或者其他组织提供营业执照或法人证书或组织机构代码证，自然人提供身份证）；</w:t>
      </w:r>
    </w:p>
    <w:p w14:paraId="216F3199">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2. </w:t>
      </w:r>
      <w:r>
        <w:rPr>
          <w:rFonts w:hint="eastAsia" w:ascii="宋体" w:hAnsi="宋体" w:eastAsia="宋体" w:cs="宋体"/>
          <w:b w:val="0"/>
          <w:bCs w:val="0"/>
          <w:color w:val="auto"/>
          <w:highlight w:val="none"/>
        </w:rPr>
        <w:t>参加本次</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前一年的经审计的财务报告（包括“四表一注”，法人成立满一年的提供）或参加本次</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前一年</w:t>
      </w:r>
      <w:r>
        <w:rPr>
          <w:rFonts w:hint="eastAsia" w:ascii="宋体" w:hAnsi="宋体" w:eastAsia="宋体" w:cs="宋体"/>
          <w:b w:val="0"/>
          <w:bCs w:val="0"/>
          <w:color w:val="auto"/>
          <w:highlight w:val="none"/>
          <w:lang w:val="en-US" w:eastAsia="zh-CN"/>
        </w:rPr>
        <w:t>中任意一月的财务报表（含资产负债表、利润表）或</w:t>
      </w:r>
      <w:r>
        <w:rPr>
          <w:rFonts w:hint="eastAsia" w:ascii="宋体" w:hAnsi="宋体" w:eastAsia="宋体" w:cs="宋体"/>
          <w:b w:val="0"/>
          <w:bCs w:val="0"/>
          <w:color w:val="auto"/>
          <w:highlight w:val="none"/>
        </w:rPr>
        <w:t>参加本次</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前一年内的银行资信证明（法人或其他组织提供）或其他证明材料；</w:t>
      </w:r>
    </w:p>
    <w:p w14:paraId="370DDBB5">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参加</w:t>
      </w:r>
      <w:r>
        <w:rPr>
          <w:rFonts w:hint="eastAsia" w:ascii="宋体" w:hAnsi="宋体" w:eastAsia="宋体" w:cs="宋体"/>
          <w:b w:val="0"/>
          <w:bCs w:val="0"/>
          <w:color w:val="auto"/>
          <w:highlight w:val="none"/>
          <w:lang w:val="en-US" w:eastAsia="zh-CN"/>
        </w:rPr>
        <w:t>本次招标</w:t>
      </w:r>
      <w:r>
        <w:rPr>
          <w:rFonts w:hint="eastAsia" w:ascii="宋体" w:hAnsi="宋体" w:eastAsia="宋体" w:cs="宋体"/>
          <w:b w:val="0"/>
          <w:bCs w:val="0"/>
          <w:color w:val="auto"/>
          <w:highlight w:val="none"/>
        </w:rPr>
        <w:t>前一年内至少一个月依法缴纳税收和社会保障资金的证明材料</w:t>
      </w:r>
      <w:r>
        <w:rPr>
          <w:rFonts w:hint="eastAsia" w:ascii="宋体" w:hAnsi="宋体" w:eastAsia="宋体" w:cs="宋体"/>
          <w:b w:val="0"/>
          <w:bCs w:val="0"/>
          <w:color w:val="auto"/>
          <w:highlight w:val="none"/>
          <w:lang w:eastAsia="zh-CN"/>
        </w:rPr>
        <w:t>；</w:t>
      </w:r>
    </w:p>
    <w:p w14:paraId="3242155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4. </w:t>
      </w:r>
      <w:r>
        <w:rPr>
          <w:rFonts w:hint="eastAsia" w:ascii="宋体" w:hAnsi="宋体" w:eastAsia="宋体" w:cs="宋体"/>
          <w:b w:val="0"/>
          <w:bCs w:val="0"/>
          <w:color w:val="auto"/>
          <w:highlight w:val="none"/>
        </w:rPr>
        <w:t>具有履行合同所必需的设备和专业技术能力（根据项目需求提供履行合同所必需的设备和专业技术能力的声明或证明材料，格式见附件）；</w:t>
      </w:r>
    </w:p>
    <w:p w14:paraId="247C989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5. </w:t>
      </w:r>
      <w:r>
        <w:rPr>
          <w:rFonts w:hint="eastAsia" w:ascii="宋体" w:hAnsi="宋体" w:eastAsia="宋体" w:cs="宋体"/>
          <w:b w:val="0"/>
          <w:bCs w:val="0"/>
          <w:color w:val="auto"/>
          <w:highlight w:val="none"/>
        </w:rPr>
        <w:t>参加本项目</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活动前三年内，在经营活动中没有重大违法记录（提供参加本次</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活动前3年内在经营活动中没有重大违法记录的书面声明，格式见附件）；</w:t>
      </w:r>
    </w:p>
    <w:p w14:paraId="3BDA5B1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6. 为直接从事服装生产加工的企业（有生产经营场所，提供场地、设备的照片、厂房产权或租赁证明、设备购买发票复印件等）。</w:t>
      </w:r>
    </w:p>
    <w:p w14:paraId="65614E34">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rPr>
      </w:pPr>
    </w:p>
    <w:p w14:paraId="490FA8E3">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eastAsia="zh-CN"/>
        </w:rPr>
        <w:t>招标文件</w:t>
      </w:r>
    </w:p>
    <w:p w14:paraId="6C243E10">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1. </w:t>
      </w:r>
      <w:r>
        <w:rPr>
          <w:rFonts w:hint="eastAsia" w:ascii="宋体" w:hAnsi="宋体" w:eastAsia="宋体" w:cs="宋体"/>
          <w:b w:val="0"/>
          <w:bCs w:val="0"/>
          <w:color w:val="auto"/>
          <w:highlight w:val="none"/>
        </w:rPr>
        <w:t>时间：</w:t>
      </w:r>
      <w:r>
        <w:rPr>
          <w:rFonts w:hint="eastAsia" w:ascii="宋体" w:hAnsi="宋体" w:eastAsia="宋体" w:cs="宋体"/>
          <w:b w:val="0"/>
          <w:bCs w:val="0"/>
          <w:color w:val="auto"/>
          <w:highlight w:val="none"/>
          <w:u w:val="single" w:color="auto"/>
          <w:lang w:eastAsia="zh-CN"/>
        </w:rPr>
        <w:t>202</w:t>
      </w:r>
      <w:r>
        <w:rPr>
          <w:rFonts w:hint="eastAsia" w:ascii="宋体" w:hAnsi="宋体" w:eastAsia="宋体" w:cs="宋体"/>
          <w:b w:val="0"/>
          <w:bCs w:val="0"/>
          <w:color w:val="auto"/>
          <w:highlight w:val="none"/>
          <w:u w:val="single" w:color="auto"/>
          <w:lang w:val="en-US" w:eastAsia="zh-CN"/>
        </w:rPr>
        <w:t>4</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08</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19</w:t>
      </w:r>
      <w:r>
        <w:rPr>
          <w:rFonts w:hint="eastAsia" w:ascii="宋体" w:hAnsi="宋体" w:eastAsia="宋体" w:cs="宋体"/>
          <w:b w:val="0"/>
          <w:bCs w:val="0"/>
          <w:color w:val="auto"/>
          <w:highlight w:val="none"/>
          <w:u w:val="single" w:color="auto"/>
        </w:rPr>
        <w:t>日至</w:t>
      </w:r>
      <w:r>
        <w:rPr>
          <w:rFonts w:hint="eastAsia" w:ascii="宋体" w:hAnsi="宋体" w:eastAsia="宋体" w:cs="宋体"/>
          <w:b w:val="0"/>
          <w:bCs w:val="0"/>
          <w:color w:val="auto"/>
          <w:highlight w:val="none"/>
          <w:u w:val="single" w:color="auto"/>
          <w:lang w:eastAsia="zh-CN"/>
        </w:rPr>
        <w:t>202</w:t>
      </w:r>
      <w:r>
        <w:rPr>
          <w:rFonts w:hint="eastAsia" w:ascii="宋体" w:hAnsi="宋体" w:eastAsia="宋体" w:cs="宋体"/>
          <w:b w:val="0"/>
          <w:bCs w:val="0"/>
          <w:color w:val="auto"/>
          <w:highlight w:val="none"/>
          <w:u w:val="single" w:color="auto"/>
          <w:lang w:val="en-US" w:eastAsia="zh-CN"/>
        </w:rPr>
        <w:t>4</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08</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23</w:t>
      </w:r>
      <w:r>
        <w:rPr>
          <w:rFonts w:hint="eastAsia" w:ascii="宋体" w:hAnsi="宋体" w:eastAsia="宋体" w:cs="宋体"/>
          <w:b w:val="0"/>
          <w:bCs w:val="0"/>
          <w:color w:val="auto"/>
          <w:highlight w:val="none"/>
          <w:u w:val="single" w:color="auto"/>
        </w:rPr>
        <w:t>日</w:t>
      </w:r>
      <w:r>
        <w:rPr>
          <w:rFonts w:hint="eastAsia" w:ascii="宋体" w:hAnsi="宋体" w:eastAsia="宋体" w:cs="宋体"/>
          <w:b w:val="0"/>
          <w:bCs w:val="0"/>
          <w:color w:val="auto"/>
          <w:highlight w:val="none"/>
        </w:rPr>
        <w:t>，上午09:30-11:30，下午13:30-16:30（双休日及法定节假日除外)</w:t>
      </w:r>
    </w:p>
    <w:p w14:paraId="42465565">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2. </w:t>
      </w:r>
      <w:r>
        <w:rPr>
          <w:rFonts w:hint="eastAsia" w:ascii="宋体" w:hAnsi="宋体" w:eastAsia="宋体" w:cs="宋体"/>
          <w:b w:val="0"/>
          <w:bCs w:val="0"/>
          <w:color w:val="auto"/>
          <w:highlight w:val="none"/>
        </w:rPr>
        <w:t>地点：南京市鼓楼区郑和中路18号中海广场A座60</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rPr>
        <w:t>室</w:t>
      </w:r>
    </w:p>
    <w:p w14:paraId="337CE866">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3. </w:t>
      </w:r>
      <w:r>
        <w:rPr>
          <w:rFonts w:hint="eastAsia" w:ascii="宋体" w:hAnsi="宋体" w:eastAsia="宋体" w:cs="宋体"/>
          <w:b w:val="0"/>
          <w:bCs w:val="0"/>
          <w:color w:val="auto"/>
          <w:highlight w:val="none"/>
        </w:rPr>
        <w:t>方式：请携带加盖公章的营业执照复印件、授权委托书及被授权人身份证复印件现场报名</w:t>
      </w:r>
    </w:p>
    <w:p w14:paraId="3734C344">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4. </w:t>
      </w:r>
      <w:r>
        <w:rPr>
          <w:rFonts w:hint="eastAsia" w:ascii="宋体" w:hAnsi="宋体" w:eastAsia="宋体" w:cs="宋体"/>
          <w:b w:val="0"/>
          <w:bCs w:val="0"/>
          <w:color w:val="auto"/>
          <w:highlight w:val="none"/>
        </w:rPr>
        <w:t>标书工本费：</w:t>
      </w:r>
      <w:r>
        <w:rPr>
          <w:rFonts w:hint="eastAsia" w:ascii="宋体" w:hAnsi="宋体" w:eastAsia="宋体" w:cs="宋体"/>
          <w:b w:val="0"/>
          <w:bCs w:val="0"/>
          <w:color w:val="auto"/>
          <w:highlight w:val="none"/>
          <w:lang w:val="en-US" w:eastAsia="zh-CN"/>
        </w:rPr>
        <w:t>每套文件售价500</w:t>
      </w:r>
      <w:r>
        <w:rPr>
          <w:rFonts w:hint="eastAsia" w:ascii="宋体" w:hAnsi="宋体" w:eastAsia="宋体" w:cs="宋体"/>
          <w:b w:val="0"/>
          <w:bCs w:val="0"/>
          <w:color w:val="auto"/>
          <w:highlight w:val="none"/>
        </w:rPr>
        <w:t>元，售后不退</w:t>
      </w:r>
    </w:p>
    <w:p w14:paraId="27339D79">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rPr>
      </w:pPr>
    </w:p>
    <w:p w14:paraId="2588D6AC">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样品留样接受信息</w:t>
      </w:r>
    </w:p>
    <w:p w14:paraId="432D9E14">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1. </w:t>
      </w:r>
      <w:r>
        <w:rPr>
          <w:rFonts w:hint="eastAsia" w:ascii="宋体" w:hAnsi="宋体" w:eastAsia="宋体" w:cs="宋体"/>
          <w:b w:val="0"/>
          <w:bCs w:val="0"/>
          <w:color w:val="auto"/>
          <w:highlight w:val="none"/>
        </w:rPr>
        <w:t>凡参与</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的</w:t>
      </w:r>
      <w:r>
        <w:rPr>
          <w:rFonts w:hint="eastAsia" w:ascii="宋体" w:hAnsi="宋体" w:eastAsia="宋体" w:cs="宋体"/>
          <w:b w:val="0"/>
          <w:bCs w:val="0"/>
          <w:color w:val="auto"/>
          <w:highlight w:val="none"/>
          <w:lang w:eastAsia="zh-CN"/>
        </w:rPr>
        <w:t>投标单位</w:t>
      </w:r>
      <w:r>
        <w:rPr>
          <w:rFonts w:hint="eastAsia" w:ascii="宋体" w:hAnsi="宋体" w:eastAsia="宋体" w:cs="宋体"/>
          <w:b w:val="0"/>
          <w:bCs w:val="0"/>
          <w:color w:val="auto"/>
          <w:highlight w:val="none"/>
        </w:rPr>
        <w:t>，必须携带与</w:t>
      </w:r>
      <w:r>
        <w:rPr>
          <w:rFonts w:hint="eastAsia" w:ascii="宋体" w:hAnsi="宋体" w:eastAsia="宋体" w:cs="宋体"/>
          <w:b w:val="0"/>
          <w:bCs w:val="0"/>
          <w:color w:val="auto"/>
          <w:highlight w:val="none"/>
          <w:lang w:val="en-US" w:eastAsia="zh-CN"/>
        </w:rPr>
        <w:t>招标文件要求</w:t>
      </w:r>
      <w:r>
        <w:rPr>
          <w:rFonts w:hint="eastAsia" w:ascii="宋体" w:hAnsi="宋体" w:eastAsia="宋体" w:cs="宋体"/>
          <w:b w:val="0"/>
          <w:bCs w:val="0"/>
          <w:color w:val="auto"/>
          <w:highlight w:val="none"/>
        </w:rPr>
        <w:t>相符的样品</w:t>
      </w:r>
      <w:r>
        <w:rPr>
          <w:rFonts w:hint="eastAsia" w:ascii="宋体" w:hAnsi="宋体" w:eastAsia="宋体" w:cs="宋体"/>
          <w:b w:val="0"/>
          <w:bCs w:val="0"/>
          <w:color w:val="auto"/>
          <w:highlight w:val="none"/>
          <w:lang w:val="en-US" w:eastAsia="zh-CN"/>
        </w:rPr>
        <w:t>参加，中标人的样品作</w:t>
      </w:r>
      <w:r>
        <w:rPr>
          <w:rFonts w:hint="eastAsia" w:ascii="宋体" w:hAnsi="宋体" w:eastAsia="宋体" w:cs="宋体"/>
          <w:b w:val="0"/>
          <w:bCs w:val="0"/>
          <w:color w:val="auto"/>
          <w:highlight w:val="none"/>
        </w:rPr>
        <w:t>为留样(不退还）</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未中标人的样品在评标结束后自行取回</w:t>
      </w:r>
      <w:r>
        <w:rPr>
          <w:rFonts w:hint="eastAsia" w:ascii="宋体" w:hAnsi="宋体" w:eastAsia="宋体" w:cs="宋体"/>
          <w:b w:val="0"/>
          <w:bCs w:val="0"/>
          <w:color w:val="auto"/>
          <w:highlight w:val="none"/>
        </w:rPr>
        <w:t>。</w:t>
      </w:r>
    </w:p>
    <w:p w14:paraId="360CBC87">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2. </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样品接受时间：</w:t>
      </w:r>
      <w:r>
        <w:rPr>
          <w:rFonts w:hint="eastAsia" w:ascii="宋体" w:hAnsi="宋体" w:eastAsia="宋体" w:cs="宋体"/>
          <w:b w:val="0"/>
          <w:bCs w:val="0"/>
          <w:color w:val="auto"/>
          <w:highlight w:val="none"/>
          <w:u w:val="single" w:color="auto"/>
          <w:lang w:eastAsia="zh-CN"/>
        </w:rPr>
        <w:t>202</w:t>
      </w:r>
      <w:r>
        <w:rPr>
          <w:rFonts w:hint="eastAsia" w:ascii="宋体" w:hAnsi="宋体" w:eastAsia="宋体" w:cs="宋体"/>
          <w:b w:val="0"/>
          <w:bCs w:val="0"/>
          <w:color w:val="auto"/>
          <w:highlight w:val="none"/>
          <w:u w:val="single" w:color="auto"/>
          <w:lang w:val="en-US" w:eastAsia="zh-CN"/>
        </w:rPr>
        <w:t>4</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08</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28</w:t>
      </w:r>
      <w:r>
        <w:rPr>
          <w:rFonts w:hint="eastAsia" w:ascii="宋体" w:hAnsi="宋体" w:eastAsia="宋体" w:cs="宋体"/>
          <w:b w:val="0"/>
          <w:bCs w:val="0"/>
          <w:color w:val="auto"/>
          <w:highlight w:val="none"/>
          <w:u w:val="single" w:color="auto"/>
        </w:rPr>
        <w:t>日</w:t>
      </w:r>
      <w:r>
        <w:rPr>
          <w:rFonts w:hint="eastAsia" w:ascii="宋体" w:hAnsi="宋体" w:eastAsia="宋体" w:cs="宋体"/>
          <w:b w:val="0"/>
          <w:bCs w:val="0"/>
          <w:color w:val="auto"/>
          <w:highlight w:val="none"/>
          <w:u w:val="single" w:color="auto"/>
          <w:lang w:val="en-US" w:eastAsia="zh-CN"/>
        </w:rPr>
        <w:t xml:space="preserve"> 15:10:00-15</w:t>
      </w:r>
      <w:r>
        <w:rPr>
          <w:rFonts w:hint="eastAsia" w:ascii="宋体" w:hAnsi="宋体" w:eastAsia="宋体" w:cs="宋体"/>
          <w:b w:val="0"/>
          <w:bCs w:val="0"/>
          <w:color w:val="auto"/>
          <w:highlight w:val="none"/>
          <w:u w:val="single" w:color="auto"/>
        </w:rPr>
        <w:t>:</w:t>
      </w:r>
      <w:r>
        <w:rPr>
          <w:rFonts w:hint="eastAsia" w:ascii="宋体" w:hAnsi="宋体" w:eastAsia="宋体" w:cs="宋体"/>
          <w:b w:val="0"/>
          <w:bCs w:val="0"/>
          <w:color w:val="auto"/>
          <w:highlight w:val="none"/>
          <w:u w:val="single" w:color="auto"/>
          <w:lang w:val="en-US" w:eastAsia="zh-CN"/>
        </w:rPr>
        <w:t>30</w:t>
      </w:r>
      <w:r>
        <w:rPr>
          <w:rFonts w:hint="eastAsia" w:ascii="宋体" w:hAnsi="宋体" w:eastAsia="宋体" w:cs="宋体"/>
          <w:b w:val="0"/>
          <w:bCs w:val="0"/>
          <w:color w:val="auto"/>
          <w:highlight w:val="none"/>
          <w:u w:val="single" w:color="auto"/>
        </w:rPr>
        <w:t>:00</w:t>
      </w:r>
      <w:r>
        <w:rPr>
          <w:rFonts w:hint="eastAsia" w:ascii="宋体" w:hAnsi="宋体" w:eastAsia="宋体" w:cs="宋体"/>
          <w:b w:val="0"/>
          <w:bCs w:val="0"/>
          <w:color w:val="auto"/>
          <w:highlight w:val="none"/>
        </w:rPr>
        <w:t>；</w:t>
      </w:r>
    </w:p>
    <w:p w14:paraId="2312CBA6">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3. 招标样品接受地点：南京市瑞金路38号（南京市瑞金路小学）</w:t>
      </w:r>
      <w:r>
        <w:rPr>
          <w:rFonts w:hint="eastAsia" w:ascii="宋体" w:hAnsi="宋体" w:eastAsia="宋体" w:cs="宋体"/>
          <w:b w:val="0"/>
          <w:bCs w:val="0"/>
          <w:color w:val="auto"/>
          <w:highlight w:val="none"/>
        </w:rPr>
        <w:t>；</w:t>
      </w:r>
    </w:p>
    <w:p w14:paraId="1B153B58">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4. </w:t>
      </w:r>
      <w:r>
        <w:rPr>
          <w:rFonts w:hint="eastAsia" w:ascii="宋体" w:hAnsi="宋体" w:eastAsia="宋体" w:cs="宋体"/>
          <w:b w:val="0"/>
          <w:bCs w:val="0"/>
          <w:color w:val="auto"/>
          <w:highlight w:val="none"/>
        </w:rPr>
        <w:t>样品留样接受人：</w:t>
      </w:r>
      <w:r>
        <w:rPr>
          <w:rFonts w:hint="eastAsia" w:ascii="宋体" w:hAnsi="宋体" w:eastAsia="宋体" w:cs="宋体"/>
          <w:b w:val="0"/>
          <w:bCs w:val="0"/>
          <w:color w:val="auto"/>
          <w:highlight w:val="none"/>
          <w:lang w:val="en-US" w:eastAsia="zh-CN"/>
        </w:rPr>
        <w:t>于老师</w:t>
      </w:r>
    </w:p>
    <w:p w14:paraId="0C833495">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lang w:val="en-US" w:eastAsia="zh-CN"/>
        </w:rPr>
      </w:pPr>
    </w:p>
    <w:p w14:paraId="704722E3">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、提交</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时间、</w:t>
      </w:r>
      <w:r>
        <w:rPr>
          <w:rFonts w:hint="eastAsia" w:ascii="宋体" w:hAnsi="宋体" w:eastAsia="宋体" w:cs="宋体"/>
          <w:b/>
          <w:bCs/>
          <w:color w:val="auto"/>
          <w:highlight w:val="none"/>
          <w:lang w:eastAsia="zh-CN"/>
        </w:rPr>
        <w:t>评审</w:t>
      </w:r>
      <w:r>
        <w:rPr>
          <w:rFonts w:hint="eastAsia" w:ascii="宋体" w:hAnsi="宋体" w:eastAsia="宋体" w:cs="宋体"/>
          <w:b/>
          <w:bCs/>
          <w:color w:val="auto"/>
          <w:highlight w:val="none"/>
        </w:rPr>
        <w:t>时间</w:t>
      </w:r>
    </w:p>
    <w:p w14:paraId="15359FDC">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1. </w:t>
      </w:r>
      <w:r>
        <w:rPr>
          <w:rFonts w:hint="eastAsia" w:ascii="宋体" w:hAnsi="宋体" w:eastAsia="宋体" w:cs="宋体"/>
          <w:b w:val="0"/>
          <w:bCs w:val="0"/>
          <w:color w:val="auto"/>
          <w:highlight w:val="none"/>
        </w:rPr>
        <w:t>提交</w:t>
      </w:r>
      <w:r>
        <w:rPr>
          <w:rFonts w:hint="eastAsia" w:ascii="宋体" w:hAnsi="宋体" w:eastAsia="宋体" w:cs="宋体"/>
          <w:b w:val="0"/>
          <w:bCs w:val="0"/>
          <w:color w:val="auto"/>
          <w:highlight w:val="none"/>
          <w:lang w:eastAsia="zh-CN"/>
        </w:rPr>
        <w:t>投标文件</w:t>
      </w:r>
      <w:r>
        <w:rPr>
          <w:rFonts w:hint="eastAsia" w:ascii="宋体" w:hAnsi="宋体" w:eastAsia="宋体" w:cs="宋体"/>
          <w:b w:val="0"/>
          <w:bCs w:val="0"/>
          <w:color w:val="auto"/>
          <w:highlight w:val="none"/>
        </w:rPr>
        <w:t>开始时间：</w:t>
      </w:r>
      <w:r>
        <w:rPr>
          <w:rFonts w:hint="eastAsia" w:ascii="宋体" w:hAnsi="宋体" w:eastAsia="宋体" w:cs="宋体"/>
          <w:b w:val="0"/>
          <w:bCs w:val="0"/>
          <w:color w:val="auto"/>
          <w:highlight w:val="none"/>
          <w:u w:val="single" w:color="auto"/>
          <w:lang w:eastAsia="zh-CN"/>
        </w:rPr>
        <w:t>202</w:t>
      </w:r>
      <w:r>
        <w:rPr>
          <w:rFonts w:hint="eastAsia" w:ascii="宋体" w:hAnsi="宋体" w:eastAsia="宋体" w:cs="宋体"/>
          <w:b w:val="0"/>
          <w:bCs w:val="0"/>
          <w:color w:val="auto"/>
          <w:highlight w:val="none"/>
          <w:u w:val="single" w:color="auto"/>
          <w:lang w:val="en-US" w:eastAsia="zh-CN"/>
        </w:rPr>
        <w:t>4</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08</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28</w:t>
      </w:r>
      <w:r>
        <w:rPr>
          <w:rFonts w:hint="eastAsia" w:ascii="宋体" w:hAnsi="宋体" w:eastAsia="宋体" w:cs="宋体"/>
          <w:b w:val="0"/>
          <w:bCs w:val="0"/>
          <w:color w:val="auto"/>
          <w:highlight w:val="none"/>
          <w:u w:val="single" w:color="auto"/>
        </w:rPr>
        <w:t xml:space="preserve">日 </w:t>
      </w:r>
      <w:r>
        <w:rPr>
          <w:rFonts w:hint="eastAsia" w:ascii="宋体" w:hAnsi="宋体" w:eastAsia="宋体" w:cs="宋体"/>
          <w:b w:val="0"/>
          <w:bCs w:val="0"/>
          <w:color w:val="auto"/>
          <w:highlight w:val="none"/>
          <w:u w:val="single" w:color="auto"/>
          <w:lang w:val="en-US" w:eastAsia="zh-CN"/>
        </w:rPr>
        <w:t>15</w:t>
      </w:r>
      <w:r>
        <w:rPr>
          <w:rFonts w:hint="eastAsia" w:ascii="宋体" w:hAnsi="宋体" w:eastAsia="宋体" w:cs="宋体"/>
          <w:b w:val="0"/>
          <w:bCs w:val="0"/>
          <w:color w:val="auto"/>
          <w:highlight w:val="none"/>
          <w:u w:val="single" w:color="auto"/>
        </w:rPr>
        <w:t>:</w:t>
      </w:r>
      <w:r>
        <w:rPr>
          <w:rFonts w:hint="eastAsia" w:ascii="宋体" w:hAnsi="宋体" w:eastAsia="宋体" w:cs="宋体"/>
          <w:b w:val="0"/>
          <w:bCs w:val="0"/>
          <w:color w:val="auto"/>
          <w:highlight w:val="none"/>
          <w:u w:val="single" w:color="auto"/>
          <w:lang w:val="en-US" w:eastAsia="zh-CN"/>
        </w:rPr>
        <w:t>10</w:t>
      </w:r>
      <w:r>
        <w:rPr>
          <w:rFonts w:hint="eastAsia" w:ascii="宋体" w:hAnsi="宋体" w:eastAsia="宋体" w:cs="宋体"/>
          <w:b w:val="0"/>
          <w:bCs w:val="0"/>
          <w:color w:val="auto"/>
          <w:highlight w:val="none"/>
          <w:u w:val="single" w:color="auto"/>
        </w:rPr>
        <w:t>:00</w:t>
      </w:r>
    </w:p>
    <w:p w14:paraId="72AC40E9">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2. </w:t>
      </w:r>
      <w:r>
        <w:rPr>
          <w:rFonts w:hint="eastAsia" w:ascii="宋体" w:hAnsi="宋体" w:eastAsia="宋体" w:cs="宋体"/>
          <w:b w:val="0"/>
          <w:bCs w:val="0"/>
          <w:color w:val="auto"/>
          <w:highlight w:val="none"/>
        </w:rPr>
        <w:t>提交</w:t>
      </w:r>
      <w:r>
        <w:rPr>
          <w:rFonts w:hint="eastAsia" w:ascii="宋体" w:hAnsi="宋体" w:eastAsia="宋体" w:cs="宋体"/>
          <w:b w:val="0"/>
          <w:bCs w:val="0"/>
          <w:color w:val="auto"/>
          <w:highlight w:val="none"/>
          <w:lang w:eastAsia="zh-CN"/>
        </w:rPr>
        <w:t>投标文件</w:t>
      </w:r>
      <w:r>
        <w:rPr>
          <w:rFonts w:hint="eastAsia" w:ascii="宋体" w:hAnsi="宋体" w:eastAsia="宋体" w:cs="宋体"/>
          <w:b w:val="0"/>
          <w:bCs w:val="0"/>
          <w:color w:val="auto"/>
          <w:highlight w:val="none"/>
        </w:rPr>
        <w:t>截止时间及</w:t>
      </w:r>
      <w:r>
        <w:rPr>
          <w:rFonts w:hint="eastAsia" w:ascii="宋体" w:hAnsi="宋体" w:eastAsia="宋体" w:cs="宋体"/>
          <w:b w:val="0"/>
          <w:bCs w:val="0"/>
          <w:color w:val="auto"/>
          <w:highlight w:val="none"/>
          <w:lang w:eastAsia="zh-CN"/>
        </w:rPr>
        <w:t>评审</w:t>
      </w:r>
      <w:r>
        <w:rPr>
          <w:rFonts w:hint="eastAsia" w:ascii="宋体" w:hAnsi="宋体" w:eastAsia="宋体" w:cs="宋体"/>
          <w:b w:val="0"/>
          <w:bCs w:val="0"/>
          <w:color w:val="auto"/>
          <w:highlight w:val="none"/>
        </w:rPr>
        <w:t>时间：</w:t>
      </w:r>
      <w:r>
        <w:rPr>
          <w:rFonts w:hint="eastAsia" w:ascii="宋体" w:hAnsi="宋体" w:eastAsia="宋体" w:cs="宋体"/>
          <w:b w:val="0"/>
          <w:bCs w:val="0"/>
          <w:color w:val="auto"/>
          <w:highlight w:val="none"/>
          <w:u w:val="single" w:color="auto"/>
          <w:lang w:eastAsia="zh-CN"/>
        </w:rPr>
        <w:t>202</w:t>
      </w:r>
      <w:r>
        <w:rPr>
          <w:rFonts w:hint="eastAsia" w:ascii="宋体" w:hAnsi="宋体" w:eastAsia="宋体" w:cs="宋体"/>
          <w:b w:val="0"/>
          <w:bCs w:val="0"/>
          <w:color w:val="auto"/>
          <w:highlight w:val="none"/>
          <w:u w:val="single" w:color="auto"/>
          <w:lang w:val="en-US" w:eastAsia="zh-CN"/>
        </w:rPr>
        <w:t>4</w:t>
      </w:r>
      <w:r>
        <w:rPr>
          <w:rFonts w:hint="eastAsia" w:ascii="宋体" w:hAnsi="宋体" w:eastAsia="宋体" w:cs="宋体"/>
          <w:b w:val="0"/>
          <w:bCs w:val="0"/>
          <w:color w:val="auto"/>
          <w:highlight w:val="none"/>
          <w:u w:val="single" w:color="auto"/>
        </w:rPr>
        <w:t>年</w:t>
      </w:r>
      <w:r>
        <w:rPr>
          <w:rFonts w:hint="eastAsia" w:ascii="宋体" w:hAnsi="宋体" w:eastAsia="宋体" w:cs="宋体"/>
          <w:b w:val="0"/>
          <w:bCs w:val="0"/>
          <w:color w:val="auto"/>
          <w:highlight w:val="none"/>
          <w:u w:val="single" w:color="auto"/>
          <w:lang w:val="en-US" w:eastAsia="zh-CN"/>
        </w:rPr>
        <w:t>08</w:t>
      </w:r>
      <w:r>
        <w:rPr>
          <w:rFonts w:hint="eastAsia" w:ascii="宋体" w:hAnsi="宋体" w:eastAsia="宋体" w:cs="宋体"/>
          <w:b w:val="0"/>
          <w:bCs w:val="0"/>
          <w:color w:val="auto"/>
          <w:highlight w:val="none"/>
          <w:u w:val="single" w:color="auto"/>
        </w:rPr>
        <w:t>月</w:t>
      </w:r>
      <w:r>
        <w:rPr>
          <w:rFonts w:hint="eastAsia" w:ascii="宋体" w:hAnsi="宋体" w:eastAsia="宋体" w:cs="宋体"/>
          <w:b w:val="0"/>
          <w:bCs w:val="0"/>
          <w:color w:val="auto"/>
          <w:highlight w:val="none"/>
          <w:u w:val="single" w:color="auto"/>
          <w:lang w:val="en-US" w:eastAsia="zh-CN"/>
        </w:rPr>
        <w:t>28</w:t>
      </w:r>
      <w:r>
        <w:rPr>
          <w:rFonts w:hint="eastAsia" w:ascii="宋体" w:hAnsi="宋体" w:eastAsia="宋体" w:cs="宋体"/>
          <w:b w:val="0"/>
          <w:bCs w:val="0"/>
          <w:color w:val="auto"/>
          <w:highlight w:val="none"/>
          <w:u w:val="single" w:color="auto"/>
        </w:rPr>
        <w:t xml:space="preserve">日 </w:t>
      </w:r>
      <w:r>
        <w:rPr>
          <w:rFonts w:hint="eastAsia" w:ascii="宋体" w:hAnsi="宋体" w:eastAsia="宋体" w:cs="宋体"/>
          <w:b w:val="0"/>
          <w:bCs w:val="0"/>
          <w:color w:val="auto"/>
          <w:highlight w:val="none"/>
          <w:u w:val="single" w:color="auto"/>
          <w:lang w:val="en-US" w:eastAsia="zh-CN"/>
        </w:rPr>
        <w:t>15</w:t>
      </w:r>
      <w:r>
        <w:rPr>
          <w:rFonts w:hint="eastAsia" w:ascii="宋体" w:hAnsi="宋体" w:eastAsia="宋体" w:cs="宋体"/>
          <w:b w:val="0"/>
          <w:bCs w:val="0"/>
          <w:color w:val="auto"/>
          <w:highlight w:val="none"/>
          <w:u w:val="single" w:color="auto"/>
        </w:rPr>
        <w:t>:</w:t>
      </w:r>
      <w:r>
        <w:rPr>
          <w:rFonts w:hint="eastAsia" w:ascii="宋体" w:hAnsi="宋体" w:eastAsia="宋体" w:cs="宋体"/>
          <w:b w:val="0"/>
          <w:bCs w:val="0"/>
          <w:color w:val="auto"/>
          <w:highlight w:val="none"/>
          <w:u w:val="single" w:color="auto"/>
          <w:lang w:val="en-US" w:eastAsia="zh-CN"/>
        </w:rPr>
        <w:t>30</w:t>
      </w:r>
      <w:r>
        <w:rPr>
          <w:rFonts w:hint="eastAsia" w:ascii="宋体" w:hAnsi="宋体" w:eastAsia="宋体" w:cs="宋体"/>
          <w:b w:val="0"/>
          <w:bCs w:val="0"/>
          <w:color w:val="auto"/>
          <w:highlight w:val="none"/>
          <w:u w:val="single" w:color="auto"/>
        </w:rPr>
        <w:t>:00</w:t>
      </w:r>
    </w:p>
    <w:p w14:paraId="700297C5">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3. </w:t>
      </w:r>
      <w:r>
        <w:rPr>
          <w:rFonts w:hint="eastAsia" w:ascii="宋体" w:hAnsi="宋体" w:eastAsia="宋体" w:cs="宋体"/>
          <w:b w:val="0"/>
          <w:bCs w:val="0"/>
          <w:color w:val="auto"/>
          <w:highlight w:val="none"/>
        </w:rPr>
        <w:t>地点：</w:t>
      </w:r>
      <w:r>
        <w:rPr>
          <w:rFonts w:hint="eastAsia" w:ascii="宋体" w:hAnsi="宋体" w:eastAsia="宋体" w:cs="宋体"/>
          <w:b w:val="0"/>
          <w:bCs w:val="0"/>
          <w:color w:val="auto"/>
          <w:highlight w:val="none"/>
          <w:lang w:val="en-US" w:eastAsia="zh-CN"/>
        </w:rPr>
        <w:t>南京市瑞金路38号（南京市瑞金路小学）</w:t>
      </w:r>
    </w:p>
    <w:p w14:paraId="68F7C8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p>
    <w:p w14:paraId="3A75DD85">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六、公告期限</w:t>
      </w:r>
    </w:p>
    <w:p w14:paraId="0337B4B2">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630" w:firstLineChars="3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自本公告发布之日起</w:t>
      </w:r>
      <w:r>
        <w:rPr>
          <w:rFonts w:hint="eastAsia" w:ascii="宋体" w:hAnsi="宋体" w:eastAsia="宋体" w:cs="宋体"/>
          <w:b w:val="0"/>
          <w:bCs w:val="0"/>
          <w:color w:val="auto"/>
          <w:highlight w:val="none"/>
          <w:lang w:val="en-US" w:eastAsia="zh-CN"/>
        </w:rPr>
        <w:t>5</w:t>
      </w:r>
      <w:r>
        <w:rPr>
          <w:rFonts w:hint="eastAsia" w:ascii="宋体" w:hAnsi="宋体" w:eastAsia="宋体" w:cs="宋体"/>
          <w:b w:val="0"/>
          <w:bCs w:val="0"/>
          <w:color w:val="auto"/>
          <w:highlight w:val="none"/>
          <w:lang w:eastAsia="zh-CN"/>
        </w:rPr>
        <w:t>个工作日。</w:t>
      </w:r>
    </w:p>
    <w:p w14:paraId="4F7DF9D3">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rPr>
      </w:pPr>
    </w:p>
    <w:p w14:paraId="4D748245">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、其他补充事宜</w:t>
      </w:r>
    </w:p>
    <w:p w14:paraId="0B9A48EB">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1. </w:t>
      </w:r>
      <w:r>
        <w:rPr>
          <w:rFonts w:hint="eastAsia" w:ascii="宋体" w:hAnsi="宋体" w:eastAsia="宋体" w:cs="宋体"/>
          <w:b w:val="0"/>
          <w:bCs w:val="0"/>
          <w:color w:val="auto"/>
          <w:highlight w:val="none"/>
        </w:rPr>
        <w:t>拒绝下述</w:t>
      </w:r>
      <w:r>
        <w:rPr>
          <w:rFonts w:hint="eastAsia" w:ascii="宋体" w:hAnsi="宋体" w:eastAsia="宋体" w:cs="宋体"/>
          <w:b w:val="0"/>
          <w:bCs w:val="0"/>
          <w:color w:val="auto"/>
          <w:highlight w:val="none"/>
          <w:lang w:eastAsia="zh-CN"/>
        </w:rPr>
        <w:t>投标单位</w:t>
      </w:r>
      <w:r>
        <w:rPr>
          <w:rFonts w:hint="eastAsia" w:ascii="宋体" w:hAnsi="宋体" w:eastAsia="宋体" w:cs="宋体"/>
          <w:b w:val="0"/>
          <w:bCs w:val="0"/>
          <w:color w:val="auto"/>
          <w:highlight w:val="none"/>
        </w:rPr>
        <w:t>参加本次</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活动</w:t>
      </w:r>
    </w:p>
    <w:p w14:paraId="49E6EC1D">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630" w:firstLineChars="3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w:t>
      </w:r>
      <w:r>
        <w:rPr>
          <w:rFonts w:hint="eastAsia" w:ascii="宋体" w:hAnsi="宋体" w:eastAsia="宋体" w:cs="宋体"/>
          <w:b w:val="0"/>
          <w:bCs w:val="0"/>
          <w:color w:val="auto"/>
          <w:highlight w:val="none"/>
          <w:lang w:eastAsia="zh-CN"/>
        </w:rPr>
        <w:t>投标</w:t>
      </w:r>
      <w:r>
        <w:rPr>
          <w:rFonts w:hint="eastAsia" w:ascii="宋体" w:hAnsi="宋体" w:eastAsia="宋体" w:cs="宋体"/>
          <w:b w:val="0"/>
          <w:bCs w:val="0"/>
          <w:color w:val="auto"/>
          <w:highlight w:val="none"/>
        </w:rPr>
        <w:t>单位负责人为同一人或者存在直接控股、管理关系的不同</w:t>
      </w:r>
      <w:r>
        <w:rPr>
          <w:rFonts w:hint="eastAsia" w:ascii="宋体" w:hAnsi="宋体" w:eastAsia="宋体" w:cs="宋体"/>
          <w:b w:val="0"/>
          <w:bCs w:val="0"/>
          <w:color w:val="auto"/>
          <w:highlight w:val="none"/>
          <w:lang w:eastAsia="zh-CN"/>
        </w:rPr>
        <w:t>单位</w:t>
      </w:r>
      <w:r>
        <w:rPr>
          <w:rFonts w:hint="eastAsia" w:ascii="宋体" w:hAnsi="宋体" w:eastAsia="宋体" w:cs="宋体"/>
          <w:b w:val="0"/>
          <w:bCs w:val="0"/>
          <w:color w:val="auto"/>
          <w:highlight w:val="none"/>
        </w:rPr>
        <w:t>，不得参加同一合同项下的政府</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活动；</w:t>
      </w:r>
    </w:p>
    <w:p w14:paraId="10383D22">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（2）为</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项目提供整体设计、规范编制或者项目管理、监理、检测等服务的</w:t>
      </w:r>
      <w:r>
        <w:rPr>
          <w:rFonts w:hint="eastAsia" w:ascii="宋体" w:hAnsi="宋体" w:eastAsia="宋体" w:cs="宋体"/>
          <w:b w:val="0"/>
          <w:bCs w:val="0"/>
          <w:color w:val="auto"/>
          <w:highlight w:val="none"/>
          <w:lang w:eastAsia="zh-CN"/>
        </w:rPr>
        <w:t>单位</w:t>
      </w:r>
      <w:r>
        <w:rPr>
          <w:rFonts w:hint="eastAsia" w:ascii="宋体" w:hAnsi="宋体" w:eastAsia="宋体" w:cs="宋体"/>
          <w:b w:val="0"/>
          <w:bCs w:val="0"/>
          <w:color w:val="auto"/>
          <w:highlight w:val="none"/>
        </w:rPr>
        <w:t>，不得参加本项目的</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活动；</w:t>
      </w:r>
    </w:p>
    <w:p w14:paraId="2D00DFA4">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lang w:eastAsia="zh-CN"/>
        </w:rPr>
        <w:t>单位</w:t>
      </w:r>
      <w:r>
        <w:rPr>
          <w:rFonts w:hint="eastAsia" w:ascii="宋体" w:hAnsi="宋体" w:eastAsia="宋体" w:cs="宋体"/>
          <w:b w:val="0"/>
          <w:bCs w:val="0"/>
          <w:color w:val="auto"/>
          <w:highlight w:val="none"/>
        </w:rPr>
        <w:t>被“信用中国”网站（www.creditchina.gov.cn）、“中国政府</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网”(www.ccgp.gov.cn)列入失信被执行人、重大税收违法案件当事人名单、政府</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严重违法失信行为记录名单；</w:t>
      </w:r>
    </w:p>
    <w:p w14:paraId="46D8E390">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2. </w:t>
      </w:r>
      <w:r>
        <w:rPr>
          <w:rFonts w:hint="eastAsia" w:ascii="宋体" w:hAnsi="宋体" w:eastAsia="宋体" w:cs="宋体"/>
          <w:b w:val="0"/>
          <w:bCs w:val="0"/>
          <w:color w:val="auto"/>
          <w:highlight w:val="none"/>
        </w:rPr>
        <w:t>是否接受进口产品：不接受。</w:t>
      </w:r>
    </w:p>
    <w:p w14:paraId="11732DFE">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3. </w:t>
      </w:r>
      <w:r>
        <w:rPr>
          <w:rFonts w:hint="eastAsia" w:ascii="宋体" w:hAnsi="宋体" w:eastAsia="宋体" w:cs="宋体"/>
          <w:b w:val="0"/>
          <w:bCs w:val="0"/>
          <w:color w:val="auto"/>
          <w:highlight w:val="none"/>
        </w:rPr>
        <w:t>集中考察现场及答疑时间、地点：</w:t>
      </w:r>
      <w:r>
        <w:rPr>
          <w:rFonts w:hint="eastAsia" w:ascii="宋体" w:hAnsi="宋体" w:eastAsia="宋体" w:cs="宋体"/>
          <w:b w:val="0"/>
          <w:bCs w:val="0"/>
          <w:color w:val="auto"/>
          <w:highlight w:val="none"/>
          <w:lang w:eastAsia="zh-CN"/>
        </w:rPr>
        <w:t>招标人</w:t>
      </w:r>
      <w:r>
        <w:rPr>
          <w:rFonts w:hint="eastAsia" w:ascii="宋体" w:hAnsi="宋体" w:eastAsia="宋体" w:cs="宋体"/>
          <w:b w:val="0"/>
          <w:bCs w:val="0"/>
          <w:color w:val="auto"/>
          <w:highlight w:val="none"/>
        </w:rPr>
        <w:t>不组织，</w:t>
      </w:r>
      <w:r>
        <w:rPr>
          <w:rFonts w:hint="eastAsia" w:ascii="宋体" w:hAnsi="宋体" w:eastAsia="宋体" w:cs="宋体"/>
          <w:b w:val="0"/>
          <w:bCs w:val="0"/>
          <w:color w:val="auto"/>
          <w:highlight w:val="none"/>
          <w:lang w:eastAsia="zh-CN"/>
        </w:rPr>
        <w:t>投标单位</w:t>
      </w:r>
      <w:r>
        <w:rPr>
          <w:rFonts w:hint="eastAsia" w:ascii="宋体" w:hAnsi="宋体" w:eastAsia="宋体" w:cs="宋体"/>
          <w:b w:val="0"/>
          <w:bCs w:val="0"/>
          <w:color w:val="auto"/>
          <w:highlight w:val="none"/>
        </w:rPr>
        <w:t>如果对</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需求有疑问请和</w:t>
      </w:r>
      <w:r>
        <w:rPr>
          <w:rFonts w:hint="eastAsia" w:ascii="宋体" w:hAnsi="宋体" w:eastAsia="宋体" w:cs="宋体"/>
          <w:b w:val="0"/>
          <w:bCs w:val="0"/>
          <w:color w:val="auto"/>
          <w:highlight w:val="none"/>
          <w:lang w:eastAsia="zh-CN"/>
        </w:rPr>
        <w:t>招标人</w:t>
      </w:r>
      <w:r>
        <w:rPr>
          <w:rFonts w:hint="eastAsia" w:ascii="宋体" w:hAnsi="宋体" w:eastAsia="宋体" w:cs="宋体"/>
          <w:b w:val="0"/>
          <w:bCs w:val="0"/>
          <w:color w:val="auto"/>
          <w:highlight w:val="none"/>
        </w:rPr>
        <w:t>联系人沟通。</w:t>
      </w:r>
    </w:p>
    <w:p w14:paraId="2EC66133">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4. </w:t>
      </w:r>
      <w:r>
        <w:rPr>
          <w:rFonts w:hint="eastAsia" w:ascii="宋体" w:hAnsi="宋体" w:eastAsia="宋体" w:cs="宋体"/>
          <w:b w:val="0"/>
          <w:bCs w:val="0"/>
          <w:color w:val="auto"/>
          <w:highlight w:val="none"/>
        </w:rPr>
        <w:t>保证金数额及缴纳办法：无需缴纳。</w:t>
      </w:r>
    </w:p>
    <w:p w14:paraId="14C691B1">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5. 投标文件</w:t>
      </w:r>
      <w:r>
        <w:rPr>
          <w:rFonts w:hint="eastAsia" w:ascii="宋体" w:hAnsi="宋体" w:eastAsia="宋体" w:cs="宋体"/>
          <w:b w:val="0"/>
          <w:bCs w:val="0"/>
          <w:color w:val="auto"/>
          <w:highlight w:val="none"/>
        </w:rPr>
        <w:t>份数：一式</w:t>
      </w:r>
      <w:r>
        <w:rPr>
          <w:rFonts w:hint="eastAsia" w:ascii="宋体" w:hAnsi="宋体" w:eastAsia="宋体" w:cs="宋体"/>
          <w:b w:val="0"/>
          <w:bCs w:val="0"/>
          <w:color w:val="auto"/>
          <w:highlight w:val="none"/>
          <w:lang w:val="en-US" w:eastAsia="zh-CN"/>
        </w:rPr>
        <w:t>伍</w:t>
      </w:r>
      <w:r>
        <w:rPr>
          <w:rFonts w:hint="eastAsia" w:ascii="宋体" w:hAnsi="宋体" w:eastAsia="宋体" w:cs="宋体"/>
          <w:b w:val="0"/>
          <w:bCs w:val="0"/>
          <w:color w:val="auto"/>
          <w:highlight w:val="none"/>
        </w:rPr>
        <w:t>份（壹份正本、</w:t>
      </w:r>
      <w:r>
        <w:rPr>
          <w:rFonts w:hint="eastAsia" w:ascii="宋体" w:hAnsi="宋体" w:eastAsia="宋体" w:cs="宋体"/>
          <w:b w:val="0"/>
          <w:bCs w:val="0"/>
          <w:color w:val="auto"/>
          <w:highlight w:val="none"/>
          <w:lang w:val="en-US" w:eastAsia="zh-CN"/>
        </w:rPr>
        <w:t>肆</w:t>
      </w:r>
      <w:r>
        <w:rPr>
          <w:rFonts w:hint="eastAsia" w:ascii="宋体" w:hAnsi="宋体" w:eastAsia="宋体" w:cs="宋体"/>
          <w:b w:val="0"/>
          <w:bCs w:val="0"/>
          <w:color w:val="auto"/>
          <w:highlight w:val="none"/>
        </w:rPr>
        <w:t>份副本），电子版响应文件壹份（一般应为</w:t>
      </w:r>
      <w:r>
        <w:rPr>
          <w:rFonts w:hint="eastAsia" w:ascii="宋体" w:hAnsi="宋体" w:eastAsia="宋体" w:cs="宋体"/>
          <w:b w:val="0"/>
          <w:bCs w:val="0"/>
          <w:color w:val="auto"/>
          <w:highlight w:val="none"/>
          <w:lang w:val="en-US" w:eastAsia="zh-CN"/>
        </w:rPr>
        <w:t>盖章版</w:t>
      </w:r>
      <w:r>
        <w:rPr>
          <w:rFonts w:hint="eastAsia" w:ascii="宋体" w:hAnsi="宋体" w:eastAsia="宋体" w:cs="宋体"/>
          <w:b w:val="0"/>
          <w:bCs w:val="0"/>
          <w:color w:val="auto"/>
          <w:highlight w:val="none"/>
        </w:rPr>
        <w:t>PDF格式、U盘形式，随纸质正本文件一并提交）。当纸质正本文件和电子版文件不一致时，以纸质正本文件为准。电子版文件用于存档，</w:t>
      </w:r>
      <w:r>
        <w:rPr>
          <w:rFonts w:hint="eastAsia" w:ascii="宋体" w:hAnsi="宋体" w:eastAsia="宋体" w:cs="宋体"/>
          <w:b w:val="0"/>
          <w:bCs w:val="0"/>
          <w:color w:val="auto"/>
          <w:highlight w:val="none"/>
          <w:lang w:val="en-US" w:eastAsia="zh-CN"/>
        </w:rPr>
        <w:t>投标单位</w:t>
      </w:r>
      <w:r>
        <w:rPr>
          <w:rFonts w:hint="eastAsia" w:ascii="宋体" w:hAnsi="宋体" w:eastAsia="宋体" w:cs="宋体"/>
          <w:b w:val="0"/>
          <w:bCs w:val="0"/>
          <w:color w:val="auto"/>
          <w:highlight w:val="none"/>
        </w:rPr>
        <w:t>需承担前述不一致造成的不利后果。每份纸质文件须清楚标明“正本”或“副本”字样。一旦正本和副本不符，以正本为准</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开标一览表需要单独密封一份，与投标文件一并递交。</w:t>
      </w:r>
      <w:r>
        <w:rPr>
          <w:rFonts w:hint="eastAsia" w:ascii="宋体" w:hAnsi="宋体" w:eastAsia="宋体" w:cs="宋体"/>
          <w:b w:val="0"/>
          <w:bCs w:val="0"/>
          <w:color w:val="auto"/>
          <w:highlight w:val="none"/>
        </w:rPr>
        <w:t xml:space="preserve"> </w:t>
      </w:r>
    </w:p>
    <w:p w14:paraId="402BA23D">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en-US" w:eastAsia="zh-CN"/>
        </w:rPr>
        <w:t xml:space="preserve">6. </w:t>
      </w:r>
      <w:r>
        <w:rPr>
          <w:rFonts w:hint="eastAsia" w:ascii="宋体" w:hAnsi="宋体" w:eastAsia="宋体" w:cs="宋体"/>
          <w:b w:val="0"/>
          <w:bCs w:val="0"/>
          <w:color w:val="auto"/>
          <w:highlight w:val="none"/>
          <w:lang w:val="zh-CN"/>
        </w:rPr>
        <w:t>有关本次招标的事项若存在变动或修改，敬请及时关注“</w:t>
      </w:r>
      <w:r>
        <w:rPr>
          <w:rFonts w:hint="eastAsia" w:ascii="宋体" w:hAnsi="宋体" w:eastAsia="宋体" w:cs="宋体"/>
          <w:b w:val="0"/>
          <w:bCs w:val="0"/>
          <w:color w:val="auto"/>
          <w:highlight w:val="none"/>
          <w:lang w:val="en-US" w:eastAsia="zh-CN"/>
        </w:rPr>
        <w:t>南京市瑞金路小学官网</w:t>
      </w:r>
      <w:r>
        <w:rPr>
          <w:rFonts w:hint="eastAsia" w:ascii="宋体" w:hAnsi="宋体" w:eastAsia="宋体" w:cs="宋体"/>
          <w:b w:val="0"/>
          <w:bCs w:val="0"/>
          <w:color w:val="auto"/>
          <w:highlight w:val="none"/>
          <w:lang w:val="zh-CN"/>
        </w:rPr>
        <w:t>”发布的信息更正公告。</w:t>
      </w:r>
    </w:p>
    <w:p w14:paraId="623A7238">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7. </w:t>
      </w:r>
      <w:r>
        <w:rPr>
          <w:rFonts w:hint="eastAsia" w:ascii="宋体" w:hAnsi="宋体" w:eastAsia="宋体" w:cs="宋体"/>
          <w:b w:val="0"/>
          <w:bCs w:val="0"/>
          <w:color w:val="auto"/>
          <w:highlight w:val="none"/>
        </w:rPr>
        <w:t>对本次</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提出询问，请按以下方式联系</w:t>
      </w:r>
    </w:p>
    <w:p w14:paraId="4A322F7A">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w:t>
      </w:r>
      <w:r>
        <w:rPr>
          <w:rFonts w:hint="eastAsia" w:ascii="宋体" w:hAnsi="宋体" w:eastAsia="宋体" w:cs="宋体"/>
          <w:b w:val="0"/>
          <w:bCs w:val="0"/>
          <w:color w:val="auto"/>
          <w:highlight w:val="none"/>
          <w:lang w:eastAsia="zh-CN"/>
        </w:rPr>
        <w:t>招标人</w:t>
      </w:r>
      <w:r>
        <w:rPr>
          <w:rFonts w:hint="eastAsia" w:ascii="宋体" w:hAnsi="宋体" w:eastAsia="宋体" w:cs="宋体"/>
          <w:b w:val="0"/>
          <w:bCs w:val="0"/>
          <w:color w:val="auto"/>
          <w:highlight w:val="none"/>
        </w:rPr>
        <w:t>信息</w:t>
      </w:r>
    </w:p>
    <w:p w14:paraId="7F24D6AA">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名称：</w:t>
      </w:r>
      <w:r>
        <w:rPr>
          <w:rFonts w:hint="eastAsia" w:ascii="宋体" w:hAnsi="宋体" w:eastAsia="宋体" w:cs="宋体"/>
          <w:b w:val="0"/>
          <w:bCs w:val="0"/>
          <w:color w:val="auto"/>
          <w:highlight w:val="none"/>
          <w:lang w:val="en-US" w:eastAsia="zh-CN"/>
        </w:rPr>
        <w:t>南京市瑞金路小学</w:t>
      </w:r>
    </w:p>
    <w:p w14:paraId="686F6970">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地址：</w:t>
      </w:r>
      <w:r>
        <w:rPr>
          <w:rFonts w:hint="eastAsia" w:ascii="宋体" w:hAnsi="宋体" w:eastAsia="宋体" w:cs="宋体"/>
          <w:b w:val="0"/>
          <w:bCs w:val="0"/>
          <w:color w:val="auto"/>
          <w:highlight w:val="none"/>
          <w:lang w:val="en-US" w:eastAsia="zh-CN"/>
        </w:rPr>
        <w:t>南京市瑞金路38号</w:t>
      </w:r>
    </w:p>
    <w:p w14:paraId="012AAA78">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联系方式：</w:t>
      </w:r>
      <w:r>
        <w:rPr>
          <w:rFonts w:hint="eastAsia" w:ascii="宋体" w:hAnsi="宋体" w:eastAsia="宋体" w:cs="宋体"/>
          <w:b w:val="0"/>
          <w:bCs w:val="0"/>
          <w:color w:val="auto"/>
          <w:highlight w:val="none"/>
          <w:lang w:val="en-US" w:eastAsia="zh-CN"/>
        </w:rPr>
        <w:t>于老师 02584488700</w:t>
      </w:r>
    </w:p>
    <w:p w14:paraId="101B1ED0">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w:t>
      </w:r>
      <w:r>
        <w:rPr>
          <w:rFonts w:hint="eastAsia" w:ascii="宋体" w:hAnsi="宋体" w:eastAsia="宋体" w:cs="宋体"/>
          <w:b w:val="0"/>
          <w:bCs w:val="0"/>
          <w:color w:val="auto"/>
          <w:highlight w:val="none"/>
          <w:lang w:eastAsia="zh-CN"/>
        </w:rPr>
        <w:t>招标</w:t>
      </w:r>
      <w:r>
        <w:rPr>
          <w:rFonts w:hint="eastAsia" w:ascii="宋体" w:hAnsi="宋体" w:eastAsia="宋体" w:cs="宋体"/>
          <w:b w:val="0"/>
          <w:bCs w:val="0"/>
          <w:color w:val="auto"/>
          <w:highlight w:val="none"/>
        </w:rPr>
        <w:t>代理机构信息</w:t>
      </w:r>
    </w:p>
    <w:p w14:paraId="43228853">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名称：</w:t>
      </w:r>
      <w:r>
        <w:rPr>
          <w:rFonts w:hint="eastAsia" w:ascii="宋体" w:hAnsi="宋体" w:eastAsia="宋体" w:cs="宋体"/>
          <w:b w:val="0"/>
          <w:bCs w:val="0"/>
          <w:color w:val="auto"/>
          <w:highlight w:val="none"/>
          <w:lang w:val="en-US" w:eastAsia="zh-CN"/>
        </w:rPr>
        <w:t>南京众智工程咨询有限</w:t>
      </w:r>
      <w:r>
        <w:rPr>
          <w:rFonts w:hint="eastAsia" w:ascii="宋体" w:hAnsi="宋体" w:eastAsia="宋体" w:cs="宋体"/>
          <w:b w:val="0"/>
          <w:bCs w:val="0"/>
          <w:color w:val="auto"/>
          <w:highlight w:val="none"/>
          <w:lang w:eastAsia="zh-CN"/>
        </w:rPr>
        <w:t>公司</w:t>
      </w:r>
    </w:p>
    <w:p w14:paraId="4389FEDE">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地址：南京市鼓楼区郑和中路18号中海广场A座601、602室</w:t>
      </w:r>
    </w:p>
    <w:p w14:paraId="71ECFCB9">
      <w:pPr>
        <w:pStyle w:val="5"/>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ind w:firstLine="420" w:firstLineChars="200"/>
        <w:jc w:val="both"/>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联系方式：</w:t>
      </w:r>
      <w:r>
        <w:rPr>
          <w:rFonts w:hint="eastAsia" w:ascii="宋体" w:hAnsi="宋体" w:eastAsia="宋体" w:cs="宋体"/>
          <w:b w:val="0"/>
          <w:bCs w:val="0"/>
          <w:color w:val="auto"/>
          <w:highlight w:val="none"/>
          <w:lang w:val="en-US" w:eastAsia="zh-CN"/>
        </w:rPr>
        <w:t xml:space="preserve">朱工 </w:t>
      </w:r>
      <w:r>
        <w:rPr>
          <w:rFonts w:hint="eastAsia" w:ascii="宋体" w:hAnsi="宋体" w:eastAsia="宋体" w:cs="宋体"/>
          <w:b w:val="0"/>
          <w:bCs w:val="0"/>
          <w:color w:val="auto"/>
          <w:highlight w:val="none"/>
        </w:rPr>
        <w:t>025-</w:t>
      </w:r>
      <w:r>
        <w:rPr>
          <w:rFonts w:hint="eastAsia" w:ascii="宋体" w:hAnsi="宋体" w:eastAsia="宋体" w:cs="宋体"/>
          <w:b w:val="0"/>
          <w:bCs w:val="0"/>
          <w:color w:val="auto"/>
          <w:highlight w:val="none"/>
          <w:lang w:val="en-US" w:eastAsia="zh-CN"/>
        </w:rPr>
        <w:t>025-52896520-22</w:t>
      </w:r>
    </w:p>
    <w:p w14:paraId="4F6A46CA">
      <w:pPr>
        <w:pStyle w:val="6"/>
        <w:framePr w:wrap="auto" w:vAnchor="margin" w:hAnchor="text" w:yAlign="inline"/>
        <w:ind w:left="0" w:leftChars="0" w:firstLine="0" w:firstLineChars="0"/>
        <w:rPr>
          <w:rFonts w:hint="default"/>
          <w:highlight w:val="none"/>
          <w:lang w:val="en-US" w:eastAsia="zh-CN"/>
        </w:rPr>
      </w:pPr>
    </w:p>
    <w:p w14:paraId="1028B493">
      <w:pPr>
        <w:jc w:val="righ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南京市瑞金路小学</w:t>
      </w:r>
    </w:p>
    <w:p w14:paraId="4D415C52">
      <w:pPr>
        <w:jc w:val="right"/>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2024年08月16</w:t>
      </w:r>
      <w:bookmarkStart w:id="0" w:name="_GoBack"/>
      <w:bookmarkEnd w:id="0"/>
      <w:r>
        <w:rPr>
          <w:rFonts w:hint="eastAsia" w:ascii="宋体" w:hAnsi="宋体" w:eastAsia="宋体" w:cs="宋体"/>
          <w:b w:val="0"/>
          <w:bCs w:val="0"/>
          <w:color w:val="auto"/>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48957"/>
    <w:multiLevelType w:val="singleLevel"/>
    <w:tmpl w:val="E2248957"/>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2U3YTgwNmQ2NjNlNWViYTliZDUxM2M4ZDU4NzkifQ=="/>
    <w:docVar w:name="KSO_WPS_MARK_KEY" w:val="f05a68fa-7378-41a6-baa8-5d3ec592053e"/>
  </w:docVars>
  <w:rsids>
    <w:rsidRoot w:val="08865A67"/>
    <w:rsid w:val="01E52117"/>
    <w:rsid w:val="08865A67"/>
    <w:rsid w:val="0B4B1FD1"/>
    <w:rsid w:val="0C7843BD"/>
    <w:rsid w:val="120044FD"/>
    <w:rsid w:val="12725742"/>
    <w:rsid w:val="14581A3F"/>
    <w:rsid w:val="21242FA1"/>
    <w:rsid w:val="2437652E"/>
    <w:rsid w:val="284E0335"/>
    <w:rsid w:val="28F44A22"/>
    <w:rsid w:val="3A2E012E"/>
    <w:rsid w:val="4E2B21E1"/>
    <w:rsid w:val="54981791"/>
    <w:rsid w:val="667C170F"/>
    <w:rsid w:val="6C322B18"/>
    <w:rsid w:val="77784870"/>
    <w:rsid w:val="7C811C7E"/>
    <w:rsid w:val="7E0F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A"/>
    <w:next w:val="6"/>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6">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1842</Words>
  <Characters>2051</Characters>
  <Lines>0</Lines>
  <Paragraphs>0</Paragraphs>
  <TotalTime>0</TotalTime>
  <ScaleCrop>false</ScaleCrop>
  <LinksUpToDate>false</LinksUpToDate>
  <CharactersWithSpaces>2084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2024-05-13T06:34:00Z</dcterms:created>
  <dc:creator>南京众智</dc:creator>
  <cp:lastModifiedBy>南京众智</cp:lastModifiedBy>
  <dcterms:modified xsi:type="dcterms:W3CDTF">2024-08-16T05:32:16Z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B3DD2E862F67469F837CDB7EC34F8437</vt:lpwstr>
  </property>
</Properties>
</file>